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05" w:rsidRPr="00243B05" w:rsidRDefault="00D11E59" w:rsidP="00F8723A">
      <w:pPr>
        <w:spacing w:after="0"/>
        <w:ind w:left="1560" w:hanging="1560"/>
        <w:rPr>
          <w:rStyle w:val="SchwacheHervorhebung"/>
          <w:color w:val="auto"/>
          <w:lang w:val="en-GB"/>
        </w:rPr>
      </w:pPr>
      <w:r w:rsidRPr="00243B05">
        <w:rPr>
          <w:rStyle w:val="SchwacheHervorhebung"/>
          <w:color w:val="auto"/>
          <w:lang w:val="en-GB"/>
        </w:rPr>
        <w:t xml:space="preserve">TEMPLATE: </w:t>
      </w:r>
      <w:r w:rsidR="00113287" w:rsidRPr="00113287">
        <w:rPr>
          <w:rStyle w:val="SchwacheHervorhebung"/>
          <w:lang w:val="en-GB"/>
        </w:rPr>
        <w:t xml:space="preserve">MONITORING: </w:t>
      </w:r>
      <w:r w:rsidR="00F8723A">
        <w:rPr>
          <w:rStyle w:val="SchwacheHervorhebung"/>
          <w:lang w:val="en-GB"/>
        </w:rPr>
        <w:t>OUTCOME JOURNAL</w:t>
      </w:r>
    </w:p>
    <w:p w:rsidR="00113287" w:rsidRDefault="00113287" w:rsidP="00113287">
      <w:pPr>
        <w:spacing w:after="0"/>
        <w:rPr>
          <w:rStyle w:val="SchwacheHervorhebung"/>
          <w:color w:val="auto"/>
          <w:sz w:val="24"/>
          <w:szCs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F8723A" w:rsidRPr="006B64AD" w:rsidTr="00F8723A">
        <w:tc>
          <w:tcPr>
            <w:tcW w:w="94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  <w:hideMark/>
          </w:tcPr>
          <w:p w:rsidR="00F8723A" w:rsidRPr="00F8723A" w:rsidRDefault="00F8723A" w:rsidP="00AE753D">
            <w:pPr>
              <w:spacing w:before="120" w:after="120"/>
              <w:ind w:left="57" w:right="57"/>
              <w:rPr>
                <w:sz w:val="28"/>
                <w:szCs w:val="28"/>
              </w:rPr>
            </w:pPr>
            <w:r w:rsidRPr="00F8723A">
              <w:rPr>
                <w:sz w:val="28"/>
                <w:szCs w:val="28"/>
              </w:rPr>
              <w:t>MONITORING: OUTCOME JOURNAL</w:t>
            </w:r>
          </w:p>
        </w:tc>
      </w:tr>
      <w:tr w:rsidR="00F8723A" w:rsidRPr="00AE753D" w:rsidTr="00F8723A">
        <w:tc>
          <w:tcPr>
            <w:tcW w:w="9498" w:type="dxa"/>
            <w:tcBorders>
              <w:top w:val="single" w:sz="4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723A" w:rsidRPr="00104B97" w:rsidRDefault="00F8723A" w:rsidP="00AE753D">
            <w:pPr>
              <w:spacing w:before="120"/>
              <w:ind w:left="57" w:right="57"/>
              <w:rPr>
                <w:b/>
                <w:color w:val="000000" w:themeColor="text1"/>
                <w:lang w:val="en-GB"/>
              </w:rPr>
            </w:pPr>
            <w:r w:rsidRPr="00104B97">
              <w:rPr>
                <w:b/>
                <w:color w:val="000000" w:themeColor="text1"/>
                <w:lang w:val="en-GB"/>
              </w:rPr>
              <w:t>Description of changes (refer to Progress Marker):</w:t>
            </w: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</w:tc>
      </w:tr>
      <w:tr w:rsidR="00F8723A" w:rsidRPr="00AE753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723A" w:rsidRPr="00104B97" w:rsidRDefault="00F8723A" w:rsidP="00AE753D">
            <w:pPr>
              <w:spacing w:before="120"/>
              <w:ind w:left="57" w:right="57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Strategies and a</w:t>
            </w:r>
            <w:r w:rsidRPr="00104B97">
              <w:rPr>
                <w:b/>
                <w:color w:val="000000" w:themeColor="text1"/>
                <w:lang w:val="en-GB"/>
              </w:rPr>
              <w:t>ctivities contributing to the changes:</w:t>
            </w: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</w:tc>
      </w:tr>
      <w:tr w:rsidR="00F8723A" w:rsidRPr="00AE753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723A" w:rsidRPr="00104B97" w:rsidRDefault="00F8723A" w:rsidP="00AE753D">
            <w:pPr>
              <w:spacing w:before="120"/>
              <w:ind w:left="57" w:right="57"/>
              <w:rPr>
                <w:b/>
                <w:color w:val="000000" w:themeColor="text1"/>
                <w:lang w:val="en-GB"/>
              </w:rPr>
            </w:pPr>
            <w:r w:rsidRPr="00104B97">
              <w:rPr>
                <w:b/>
                <w:color w:val="000000" w:themeColor="text1"/>
                <w:lang w:val="en-GB"/>
              </w:rPr>
              <w:t>Factors and actors contributing to the changes:</w:t>
            </w: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</w:tc>
      </w:tr>
      <w:tr w:rsidR="00F8723A" w:rsidRPr="006B64A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723A" w:rsidRPr="006B64AD" w:rsidRDefault="00F8723A" w:rsidP="00AE753D">
            <w:pPr>
              <w:spacing w:before="120"/>
              <w:ind w:left="57" w:right="57"/>
              <w:rPr>
                <w:b/>
                <w:color w:val="000000" w:themeColor="text1"/>
              </w:rPr>
            </w:pPr>
            <w:proofErr w:type="spellStart"/>
            <w:r w:rsidRPr="006B64AD">
              <w:rPr>
                <w:b/>
                <w:color w:val="000000" w:themeColor="text1"/>
              </w:rPr>
              <w:t>Reflection</w:t>
            </w:r>
            <w:proofErr w:type="spellEnd"/>
            <w:r w:rsidRPr="006B64AD">
              <w:rPr>
                <w:b/>
                <w:color w:val="000000" w:themeColor="text1"/>
              </w:rPr>
              <w:t xml:space="preserve"> on </w:t>
            </w:r>
            <w:proofErr w:type="spellStart"/>
            <w:r w:rsidRPr="006B64AD">
              <w:rPr>
                <w:b/>
                <w:color w:val="000000" w:themeColor="text1"/>
              </w:rPr>
              <w:t>Context</w:t>
            </w:r>
            <w:proofErr w:type="spellEnd"/>
            <w:r w:rsidRPr="006B64AD">
              <w:rPr>
                <w:b/>
                <w:color w:val="000000" w:themeColor="text1"/>
              </w:rPr>
              <w:t xml:space="preserve"> </w:t>
            </w:r>
            <w:proofErr w:type="spellStart"/>
            <w:r w:rsidRPr="006B64AD">
              <w:rPr>
                <w:b/>
                <w:color w:val="000000" w:themeColor="text1"/>
              </w:rPr>
              <w:t>and</w:t>
            </w:r>
            <w:proofErr w:type="spellEnd"/>
            <w:r w:rsidRPr="006B64AD">
              <w:rPr>
                <w:b/>
                <w:color w:val="000000" w:themeColor="text1"/>
              </w:rPr>
              <w:t xml:space="preserve"> Organisational </w:t>
            </w:r>
            <w:proofErr w:type="spellStart"/>
            <w:r w:rsidRPr="006B64AD">
              <w:rPr>
                <w:b/>
                <w:color w:val="000000" w:themeColor="text1"/>
              </w:rPr>
              <w:t>Strategies</w:t>
            </w:r>
            <w:proofErr w:type="spellEnd"/>
            <w:r w:rsidRPr="006B64AD">
              <w:rPr>
                <w:b/>
                <w:color w:val="000000" w:themeColor="text1"/>
              </w:rPr>
              <w:t>:</w:t>
            </w: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  <w:p w:rsidR="00F8723A" w:rsidRPr="006B64AD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  <w:p w:rsidR="00F8723A" w:rsidRPr="006B64AD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</w:tc>
      </w:tr>
      <w:tr w:rsidR="00F8723A" w:rsidRPr="006B64A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723A" w:rsidRPr="006B64AD" w:rsidRDefault="00F8723A" w:rsidP="00AE753D">
            <w:pPr>
              <w:spacing w:before="120"/>
              <w:ind w:left="57" w:right="57"/>
              <w:rPr>
                <w:b/>
                <w:color w:val="000000" w:themeColor="text1"/>
              </w:rPr>
            </w:pPr>
            <w:proofErr w:type="spellStart"/>
            <w:r w:rsidRPr="006B64AD">
              <w:rPr>
                <w:b/>
                <w:color w:val="000000" w:themeColor="text1"/>
              </w:rPr>
              <w:t>Sources</w:t>
            </w:r>
            <w:proofErr w:type="spellEnd"/>
            <w:r w:rsidRPr="006B64AD">
              <w:rPr>
                <w:b/>
                <w:color w:val="000000" w:themeColor="text1"/>
              </w:rPr>
              <w:t xml:space="preserve"> </w:t>
            </w:r>
            <w:proofErr w:type="spellStart"/>
            <w:r w:rsidRPr="006B64AD">
              <w:rPr>
                <w:b/>
                <w:color w:val="000000" w:themeColor="text1"/>
              </w:rPr>
              <w:t>of</w:t>
            </w:r>
            <w:proofErr w:type="spellEnd"/>
            <w:r w:rsidRPr="006B64AD">
              <w:rPr>
                <w:b/>
                <w:color w:val="000000" w:themeColor="text1"/>
              </w:rPr>
              <w:t xml:space="preserve"> </w:t>
            </w:r>
            <w:proofErr w:type="spellStart"/>
            <w:r w:rsidRPr="006B64AD">
              <w:rPr>
                <w:b/>
                <w:color w:val="000000" w:themeColor="text1"/>
              </w:rPr>
              <w:t>evidence</w:t>
            </w:r>
            <w:proofErr w:type="spellEnd"/>
            <w:r w:rsidRPr="006B64AD">
              <w:rPr>
                <w:b/>
                <w:color w:val="000000" w:themeColor="text1"/>
              </w:rPr>
              <w:t>:</w:t>
            </w: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  <w:p w:rsidR="00F8723A" w:rsidRPr="006B64AD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  <w:p w:rsidR="00F8723A" w:rsidRPr="006B64AD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</w:tc>
      </w:tr>
      <w:tr w:rsidR="00F8723A" w:rsidRPr="00AE753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723A" w:rsidRPr="00104B97" w:rsidRDefault="00F8723A" w:rsidP="00AE753D">
            <w:pPr>
              <w:spacing w:before="120"/>
              <w:ind w:left="57" w:right="57"/>
              <w:rPr>
                <w:b/>
                <w:color w:val="000000" w:themeColor="text1"/>
                <w:lang w:val="en-GB"/>
              </w:rPr>
            </w:pPr>
            <w:r w:rsidRPr="00104B97">
              <w:rPr>
                <w:b/>
                <w:color w:val="000000" w:themeColor="text1"/>
                <w:lang w:val="en-GB"/>
              </w:rPr>
              <w:t>Unanticipated changes, changes in the context affecting realisation of Desired Outcome:</w:t>
            </w:r>
          </w:p>
          <w:p w:rsidR="00F8723A" w:rsidRPr="00104B97" w:rsidRDefault="00F8723A" w:rsidP="00AE753D">
            <w:pPr>
              <w:ind w:left="57" w:right="57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(Description, factors/ actors and means of v</w:t>
            </w:r>
            <w:r w:rsidRPr="00104B97">
              <w:rPr>
                <w:color w:val="000000" w:themeColor="text1"/>
                <w:lang w:val="en-GB"/>
              </w:rPr>
              <w:t>erification)</w:t>
            </w: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</w:tc>
      </w:tr>
      <w:tr w:rsidR="00F8723A" w:rsidRPr="006B64AD" w:rsidTr="00F8723A">
        <w:trPr>
          <w:trHeight w:val="330"/>
        </w:trPr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723A" w:rsidRPr="006B64AD" w:rsidRDefault="00F8723A" w:rsidP="00AE753D">
            <w:pPr>
              <w:spacing w:before="120"/>
              <w:ind w:left="57" w:right="57"/>
              <w:rPr>
                <w:b/>
                <w:color w:val="000000" w:themeColor="text1"/>
              </w:rPr>
            </w:pPr>
            <w:proofErr w:type="spellStart"/>
            <w:r w:rsidRPr="006B64AD">
              <w:rPr>
                <w:b/>
                <w:color w:val="000000" w:themeColor="text1"/>
              </w:rPr>
              <w:t>Lessons</w:t>
            </w:r>
            <w:proofErr w:type="spellEnd"/>
            <w:r w:rsidRPr="006B64AD">
              <w:rPr>
                <w:b/>
                <w:color w:val="000000" w:themeColor="text1"/>
              </w:rPr>
              <w:t xml:space="preserve"> </w:t>
            </w:r>
            <w:proofErr w:type="spellStart"/>
            <w:r w:rsidRPr="006B64AD">
              <w:rPr>
                <w:b/>
                <w:color w:val="000000" w:themeColor="text1"/>
              </w:rPr>
              <w:t>learned</w:t>
            </w:r>
            <w:proofErr w:type="spellEnd"/>
            <w:r w:rsidRPr="006B64AD">
              <w:rPr>
                <w:b/>
                <w:color w:val="000000" w:themeColor="text1"/>
              </w:rPr>
              <w:t>:</w:t>
            </w:r>
          </w:p>
          <w:p w:rsidR="00F8723A" w:rsidRPr="006B64AD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  <w:p w:rsidR="00F8723A" w:rsidRPr="006B64AD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  <w:p w:rsidR="00F8723A" w:rsidRPr="006B64AD" w:rsidRDefault="00F8723A" w:rsidP="00AE753D">
            <w:pPr>
              <w:ind w:left="57" w:right="57"/>
              <w:rPr>
                <w:b/>
                <w:color w:val="000000" w:themeColor="text1"/>
              </w:rPr>
            </w:pPr>
          </w:p>
        </w:tc>
      </w:tr>
      <w:tr w:rsidR="00F8723A" w:rsidRPr="00AE753D" w:rsidTr="00F8723A">
        <w:trPr>
          <w:trHeight w:val="330"/>
        </w:trPr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723A" w:rsidRPr="00104B97" w:rsidRDefault="00F8723A" w:rsidP="00AE753D">
            <w:pPr>
              <w:spacing w:before="120"/>
              <w:ind w:left="57" w:right="57"/>
              <w:rPr>
                <w:b/>
                <w:color w:val="000000" w:themeColor="text1"/>
                <w:lang w:val="en-GB"/>
              </w:rPr>
            </w:pPr>
            <w:r w:rsidRPr="00104B97">
              <w:rPr>
                <w:b/>
                <w:color w:val="000000" w:themeColor="text1"/>
                <w:lang w:val="en-GB"/>
              </w:rPr>
              <w:t>Conclusions/ Changes needed  in Project Planning / Reactions:</w:t>
            </w: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  <w:p w:rsidR="00F8723A" w:rsidRPr="00104B97" w:rsidRDefault="00F8723A" w:rsidP="00AE753D">
            <w:pPr>
              <w:ind w:left="57" w:right="57"/>
              <w:rPr>
                <w:b/>
                <w:color w:val="000000" w:themeColor="text1"/>
                <w:lang w:val="en-GB"/>
              </w:rPr>
            </w:pPr>
          </w:p>
        </w:tc>
      </w:tr>
    </w:tbl>
    <w:p w:rsidR="00113287" w:rsidRPr="00AE753D" w:rsidRDefault="00113287" w:rsidP="00F8723A">
      <w:pPr>
        <w:spacing w:after="0"/>
        <w:rPr>
          <w:rStyle w:val="SchwacheHervorhebung"/>
          <w:color w:val="auto"/>
          <w:sz w:val="24"/>
          <w:szCs w:val="24"/>
          <w:lang w:val="en-GB"/>
        </w:rPr>
      </w:pPr>
      <w:bookmarkStart w:id="0" w:name="_GoBack"/>
      <w:bookmarkEnd w:id="0"/>
    </w:p>
    <w:sectPr w:rsidR="00113287" w:rsidRPr="00AE753D" w:rsidSect="00D11E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355" w:rsidRDefault="00956355" w:rsidP="00243B05">
      <w:pPr>
        <w:spacing w:after="0" w:line="240" w:lineRule="auto"/>
      </w:pPr>
      <w:r>
        <w:separator/>
      </w:r>
    </w:p>
  </w:endnote>
  <w:endnote w:type="continuationSeparator" w:id="0">
    <w:p w:rsidR="00956355" w:rsidRDefault="00956355" w:rsidP="0024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355" w:rsidRDefault="00956355" w:rsidP="00243B05">
      <w:pPr>
        <w:spacing w:after="0" w:line="240" w:lineRule="auto"/>
      </w:pPr>
      <w:r>
        <w:separator/>
      </w:r>
    </w:p>
  </w:footnote>
  <w:footnote w:type="continuationSeparator" w:id="0">
    <w:p w:rsidR="00956355" w:rsidRDefault="00956355" w:rsidP="00243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05"/>
    <w:rsid w:val="0006072D"/>
    <w:rsid w:val="00113287"/>
    <w:rsid w:val="0011525C"/>
    <w:rsid w:val="00243B05"/>
    <w:rsid w:val="00293F4C"/>
    <w:rsid w:val="00804840"/>
    <w:rsid w:val="00956355"/>
    <w:rsid w:val="00AE753D"/>
    <w:rsid w:val="00D11E59"/>
    <w:rsid w:val="00D80A15"/>
    <w:rsid w:val="00F2240C"/>
    <w:rsid w:val="00F8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3</cp:revision>
  <dcterms:created xsi:type="dcterms:W3CDTF">2019-05-27T09:13:00Z</dcterms:created>
  <dcterms:modified xsi:type="dcterms:W3CDTF">2019-05-27T11:50:00Z</dcterms:modified>
</cp:coreProperties>
</file>